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E131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226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22 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201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226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253</w:t>
      </w: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2E22AC" w:rsidRPr="002E22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«Развитие муниципальной службы в </w:t>
      </w:r>
      <w:r w:rsidR="00E131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Свободинсом</w:t>
      </w:r>
      <w:r w:rsidR="002E22AC" w:rsidRPr="002E22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сельсовете  Золотухинского района Курской области  на 2015 - 2019 годы»</w:t>
      </w:r>
      <w:r w:rsid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2015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AE09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.2013 г.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E131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E365F4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2E22AC" w:rsidRPr="002E2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«Развитие муниципальной службы в </w:t>
      </w:r>
      <w:r w:rsidR="00E131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Свободинсом</w:t>
      </w:r>
      <w:r w:rsidR="002E22AC" w:rsidRPr="002E2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  Золотухинского района Курской области  на 2015 - 2019 годы»</w:t>
      </w:r>
      <w:r w:rsid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2015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2C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 настоящее Постановление в Информационном бюллетене Администрации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 разместить на официальном сайте Администрации 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445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E131EA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Pr="002E22AC" w:rsidRDefault="002E22AC" w:rsidP="002E22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E22AC">
        <w:rPr>
          <w:rFonts w:ascii="Times New Roman" w:eastAsia="Calibri" w:hAnsi="Times New Roman" w:cs="Times New Roman"/>
          <w:b/>
          <w:bCs/>
          <w:sz w:val="24"/>
          <w:szCs w:val="24"/>
        </w:rPr>
        <w:t>ГОДОВОЙ ОТЧЕТ</w:t>
      </w:r>
    </w:p>
    <w:p w:rsidR="002E22AC" w:rsidRPr="002E22AC" w:rsidRDefault="002E22AC" w:rsidP="002E2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E22AC" w:rsidRPr="002E22AC" w:rsidRDefault="002E22AC" w:rsidP="002E22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E22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Муниципальная программа </w:t>
      </w:r>
    </w:p>
    <w:p w:rsidR="002E22AC" w:rsidRPr="002E22AC" w:rsidRDefault="002E22AC" w:rsidP="002E22AC">
      <w:pPr>
        <w:spacing w:after="0" w:line="240" w:lineRule="atLeast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E22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«Развитие муниципальной службы в </w:t>
      </w:r>
      <w:r w:rsidR="00E131EA">
        <w:rPr>
          <w:rFonts w:ascii="Times New Roman" w:eastAsia="Calibri" w:hAnsi="Times New Roman" w:cs="Times New Roman"/>
          <w:b/>
          <w:bCs/>
          <w:sz w:val="24"/>
          <w:szCs w:val="24"/>
        </w:rPr>
        <w:t>Свободинсом</w:t>
      </w:r>
      <w:r w:rsidRPr="002E22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сельсовете  Золотухинского района Курской области  на 2015 - 2019 годы»</w:t>
      </w:r>
    </w:p>
    <w:p w:rsidR="002E22AC" w:rsidRPr="002E22AC" w:rsidRDefault="002E22AC" w:rsidP="002E22AC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E22AC" w:rsidRPr="002E22AC" w:rsidRDefault="002E22AC" w:rsidP="002E22AC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b/>
          <w:sz w:val="10"/>
          <w:szCs w:val="10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36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E22AC">
        <w:rPr>
          <w:rFonts w:ascii="Times New Roman" w:eastAsia="Calibri" w:hAnsi="Times New Roman" w:cs="Times New Roman"/>
          <w:b/>
          <w:sz w:val="26"/>
          <w:szCs w:val="26"/>
        </w:rPr>
        <w:t>Основные результаты, достигнутые в отчетном году</w:t>
      </w:r>
    </w:p>
    <w:p w:rsidR="002E22AC" w:rsidRPr="002E22AC" w:rsidRDefault="002E22AC" w:rsidP="002E22A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Основными результатами реализации муниципальной программы «Развитие муниципальной службы в </w:t>
      </w:r>
      <w:r w:rsidR="00E131EA">
        <w:rPr>
          <w:rFonts w:ascii="Times New Roman" w:eastAsia="Calibri" w:hAnsi="Times New Roman" w:cs="Times New Roman"/>
          <w:sz w:val="24"/>
          <w:szCs w:val="24"/>
        </w:rPr>
        <w:t>Свободинсом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сельсовете  Золотухинского района </w:t>
      </w:r>
    </w:p>
    <w:p w:rsidR="002E22AC" w:rsidRPr="002E22AC" w:rsidRDefault="002E22AC" w:rsidP="002E22A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Курской области  на 2015 - 2019 годы» являются: </w:t>
      </w:r>
    </w:p>
    <w:p w:rsidR="002E22AC" w:rsidRPr="002E22AC" w:rsidRDefault="002E22AC" w:rsidP="002E22A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- повышение эффективности и результативности муниципальной службы;</w:t>
      </w:r>
    </w:p>
    <w:p w:rsidR="002E22AC" w:rsidRPr="002E22AC" w:rsidRDefault="002E22AC" w:rsidP="002E22A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- создание условий для профессионального развития и подготовки кадров муниципальной службы;</w:t>
      </w:r>
    </w:p>
    <w:p w:rsidR="002E22AC" w:rsidRPr="002E22AC" w:rsidRDefault="002E22AC" w:rsidP="002E22A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- повышение квалификации муниципальных служащих;</w:t>
      </w:r>
    </w:p>
    <w:p w:rsidR="002E22AC" w:rsidRPr="002E22AC" w:rsidRDefault="002E22AC" w:rsidP="002E22A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- предупреждение рисков развития заболеваний на ранней стадии у работников муниципальной службы;</w:t>
      </w:r>
    </w:p>
    <w:p w:rsidR="002E22AC" w:rsidRPr="002E22AC" w:rsidRDefault="002E22AC" w:rsidP="002E22A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- обеспечение рабочих мест современными средствами вычислительной техники;</w:t>
      </w:r>
    </w:p>
    <w:p w:rsidR="002E22AC" w:rsidRPr="002E22AC" w:rsidRDefault="002E22AC" w:rsidP="002E22A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Общая численность муниципальных служащих в МО «</w:t>
      </w:r>
      <w:r w:rsidR="00E131EA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сельсовет» по состоянию на 1 января 2016 года составляла </w:t>
      </w:r>
      <w:r w:rsidR="00E131EA">
        <w:rPr>
          <w:rFonts w:ascii="Times New Roman" w:eastAsia="Calibri" w:hAnsi="Times New Roman" w:cs="Times New Roman"/>
          <w:sz w:val="24"/>
          <w:szCs w:val="24"/>
        </w:rPr>
        <w:t>7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человек.</w:t>
      </w:r>
    </w:p>
    <w:p w:rsidR="002E22AC" w:rsidRPr="002E22AC" w:rsidRDefault="002E22AC" w:rsidP="002E22A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В рамках реализации муниципальной программы созданы необходимые условия для профессионального развития муниципальных служащих. </w:t>
      </w:r>
    </w:p>
    <w:p w:rsidR="002E22AC" w:rsidRPr="002E22AC" w:rsidRDefault="002E22AC" w:rsidP="002E22A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В 2015 году 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прошли обучение </w:t>
      </w:r>
      <w:r w:rsidR="00E131EA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муниципальных служащих администрации </w:t>
      </w:r>
      <w:r w:rsidR="00E131EA">
        <w:rPr>
          <w:rFonts w:ascii="Times New Roman" w:eastAsia="Calibri" w:hAnsi="Times New Roman" w:cs="Times New Roman"/>
          <w:bCs/>
          <w:sz w:val="24"/>
          <w:szCs w:val="24"/>
        </w:rPr>
        <w:t>Свободинского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сельсовета на краткосрочных курсах повышения квалификации без отрыва от места службы.</w:t>
      </w:r>
    </w:p>
    <w:p w:rsidR="002E22AC" w:rsidRPr="002E22AC" w:rsidRDefault="002E22AC" w:rsidP="002E22AC">
      <w:pPr>
        <w:spacing w:after="0" w:line="240" w:lineRule="auto"/>
        <w:ind w:firstLine="6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В отчетном году ожидаемые результаты муниципальной программы были достигнуты.</w:t>
      </w:r>
    </w:p>
    <w:p w:rsidR="002E22AC" w:rsidRPr="002E22AC" w:rsidRDefault="002E22AC" w:rsidP="002E22A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E22AC">
        <w:rPr>
          <w:rFonts w:ascii="Times New Roman" w:eastAsia="Calibri" w:hAnsi="Times New Roman" w:cs="Times New Roman"/>
          <w:b/>
          <w:sz w:val="26"/>
          <w:szCs w:val="26"/>
        </w:rPr>
        <w:t>Перечень мероприятий, выполненных и не выполненных (с указанием причин) в установленные сроки</w:t>
      </w:r>
    </w:p>
    <w:p w:rsidR="002E22AC" w:rsidRPr="002E22AC" w:rsidRDefault="002E22AC" w:rsidP="002E22A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2E22AC" w:rsidRPr="002E22AC" w:rsidRDefault="002E22AC" w:rsidP="002E22A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Основные мероприятия муниципальной программы 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>«Развитие муниципальной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службы в </w:t>
      </w:r>
      <w:r w:rsidR="00E131EA">
        <w:rPr>
          <w:rFonts w:ascii="Times New Roman" w:eastAsia="Calibri" w:hAnsi="Times New Roman" w:cs="Times New Roman"/>
          <w:bCs/>
          <w:sz w:val="24"/>
          <w:szCs w:val="24"/>
        </w:rPr>
        <w:t>Свободинсом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сельсовете  Золотухинского района Курской 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области  на 2015 - 2019 годы» 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в 2015 году выполнены.</w:t>
      </w:r>
    </w:p>
    <w:p w:rsidR="002E22AC" w:rsidRP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В рамках реализации «Реализация мероприятий, направленных на развитие муниципальной службы»  муниципальной программы «Развитие муниципальной</w:t>
      </w:r>
      <w:r w:rsidRPr="002E22AC">
        <w:rPr>
          <w:rFonts w:ascii="Times New Roman" w:eastAsia="Calibri" w:hAnsi="Times New Roman" w:cs="Times New Roman"/>
          <w:sz w:val="24"/>
          <w:szCs w:val="24"/>
        </w:rPr>
        <w:tab/>
        <w:t xml:space="preserve"> службы в </w:t>
      </w:r>
      <w:r w:rsidR="00E131EA">
        <w:rPr>
          <w:rFonts w:ascii="Times New Roman" w:eastAsia="Calibri" w:hAnsi="Times New Roman" w:cs="Times New Roman"/>
          <w:sz w:val="24"/>
          <w:szCs w:val="24"/>
        </w:rPr>
        <w:t>Свободинсом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сельсовете  Золотухинского района Курской </w:t>
      </w:r>
      <w:r w:rsidRPr="002E22AC">
        <w:rPr>
          <w:rFonts w:ascii="Times New Roman" w:eastAsia="Calibri" w:hAnsi="Times New Roman" w:cs="Times New Roman"/>
          <w:sz w:val="24"/>
          <w:szCs w:val="24"/>
        </w:rPr>
        <w:tab/>
        <w:t xml:space="preserve"> области  на 2015 - 2019 годы», выполнялись следующие мероприятия</w:t>
      </w:r>
      <w:r w:rsidRPr="002E22AC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2E22AC" w:rsidRP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Мероприятие № 1</w:t>
      </w:r>
      <w:r w:rsidRPr="002E22A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2E22AC">
        <w:rPr>
          <w:rFonts w:ascii="Times New Roman" w:eastAsia="Calibri" w:hAnsi="Times New Roman" w:cs="Times New Roman"/>
          <w:sz w:val="24"/>
          <w:szCs w:val="24"/>
        </w:rPr>
        <w:t>Совершенствование нормативной правовой базы по вопросам развития муниципальной службы</w:t>
      </w:r>
    </w:p>
    <w:p w:rsidR="002E22AC" w:rsidRP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Мероприятие № 2  Создание условий для профессионального развития и подготовки кадров</w:t>
      </w:r>
    </w:p>
    <w:p w:rsidR="002E22AC" w:rsidRP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Мероприятие №  3 Обеспечение устойчивого развития кадрового потенциала </w:t>
      </w:r>
    </w:p>
    <w:p w:rsidR="002E22AC" w:rsidRP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>и повышение эффективности деятельности муниципальных служащих</w:t>
      </w:r>
    </w:p>
    <w:p w:rsidR="002E22AC" w:rsidRP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Мероприятие № 4.  Внедрение антикоррупционных механизмов  в рамках реализации кадровой  политики в Администрации </w:t>
      </w:r>
      <w:r w:rsidR="00E131EA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области.</w:t>
      </w:r>
    </w:p>
    <w:p w:rsidR="002E22AC" w:rsidRPr="002E22AC" w:rsidRDefault="002E22AC" w:rsidP="002E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22AC">
        <w:rPr>
          <w:rFonts w:ascii="Times New Roman" w:eastAsia="Calibri" w:hAnsi="Times New Roman" w:cs="Times New Roman"/>
          <w:b/>
          <w:sz w:val="28"/>
          <w:szCs w:val="28"/>
        </w:rPr>
        <w:t>Сведения о достижении значений показателей (индикаторов) муниципальной программы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муниципальной программе 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«Развитие муниципальной службы в </w:t>
      </w:r>
      <w:r w:rsidR="00E131EA">
        <w:rPr>
          <w:rFonts w:ascii="Times New Roman" w:eastAsia="Calibri" w:hAnsi="Times New Roman" w:cs="Times New Roman"/>
          <w:bCs/>
          <w:sz w:val="24"/>
          <w:szCs w:val="24"/>
        </w:rPr>
        <w:t>Свободинсом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сельсовете  Золотухинского района Курской области  на 2015-2019 годы»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выделено восемь целевых показателей (индикаторов). Достигнутые показатели (индикаторы) муниципальной программы за 2015 год не имеют отклонений от плановых значений. </w:t>
      </w:r>
    </w:p>
    <w:tbl>
      <w:tblPr>
        <w:tblW w:w="9540" w:type="dxa"/>
        <w:tblInd w:w="108" w:type="dxa"/>
        <w:tblLayout w:type="fixed"/>
        <w:tblLook w:val="0000"/>
      </w:tblPr>
      <w:tblGrid>
        <w:gridCol w:w="360"/>
        <w:gridCol w:w="4860"/>
        <w:gridCol w:w="540"/>
        <w:gridCol w:w="540"/>
        <w:gridCol w:w="3240"/>
      </w:tblGrid>
      <w:tr w:rsidR="002E22AC" w:rsidRPr="002E22AC" w:rsidTr="006F1B23">
        <w:trPr>
          <w:trHeight w:val="577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показателя,</w:t>
            </w:r>
          </w:p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Отчетный </w:t>
            </w:r>
          </w:p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2E22AC" w:rsidRPr="002E22AC" w:rsidTr="006F1B23">
        <w:trPr>
          <w:trHeight w:val="250"/>
        </w:trPr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22AC" w:rsidRPr="002E22AC" w:rsidTr="006F1B23">
        <w:trPr>
          <w:trHeight w:val="37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служащих, прошедших повышение квалификации, чел.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от плановых значений отсутствуют</w:t>
            </w:r>
          </w:p>
        </w:tc>
      </w:tr>
      <w:tr w:rsidR="002E22AC" w:rsidRPr="002E22AC" w:rsidTr="006F1B23">
        <w:trPr>
          <w:trHeight w:val="714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служащих, принявших участие в информационно-практических семинарах по вопросам деятельности органов местного самоуправления, чел.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от плановых значений отсутствуют</w:t>
            </w:r>
          </w:p>
        </w:tc>
      </w:tr>
      <w:tr w:rsidR="002E22AC" w:rsidRPr="002E22AC" w:rsidTr="006F1B23">
        <w:trPr>
          <w:trHeight w:val="41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служащих, прошедших ежегодную диспансеризацию, 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от плановых значений отсутствуют</w:t>
            </w:r>
          </w:p>
        </w:tc>
      </w:tr>
      <w:tr w:rsidR="002E22AC" w:rsidRPr="002E22AC" w:rsidTr="006F1B23">
        <w:trPr>
          <w:trHeight w:val="531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рабочих мест укомплектованных современными средствами вычислительной техники, %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2AC" w:rsidRPr="002E22AC" w:rsidRDefault="002E22AC" w:rsidP="002E22A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от плановых значений отсутствуют</w:t>
            </w:r>
          </w:p>
        </w:tc>
      </w:tr>
    </w:tbl>
    <w:p w:rsidR="002E22AC" w:rsidRPr="002E22AC" w:rsidRDefault="002E22AC" w:rsidP="002E22AC">
      <w:pPr>
        <w:spacing w:after="0" w:line="240" w:lineRule="auto"/>
        <w:ind w:left="18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2E22AC" w:rsidRPr="002E22AC" w:rsidRDefault="002E22AC" w:rsidP="002E22AC">
      <w:pPr>
        <w:spacing w:after="0" w:line="240" w:lineRule="auto"/>
        <w:ind w:left="18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E22AC">
        <w:rPr>
          <w:rFonts w:ascii="Times New Roman" w:eastAsia="Calibri" w:hAnsi="Times New Roman" w:cs="Times New Roman"/>
          <w:b/>
          <w:sz w:val="26"/>
          <w:szCs w:val="26"/>
        </w:rPr>
        <w:t>Данные об использовании бюджетных ассигнований и иных средств на выполнение мероприятий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22AC" w:rsidRPr="002E22AC" w:rsidRDefault="002E22AC" w:rsidP="002E22AC">
      <w:pPr>
        <w:tabs>
          <w:tab w:val="num" w:pos="0"/>
          <w:tab w:val="left" w:pos="3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На реализацию мероприятий муниципальной программы израсходовано </w:t>
      </w:r>
      <w:r w:rsidR="00802481">
        <w:rPr>
          <w:rFonts w:ascii="Times New Roman" w:eastAsia="Calibri" w:hAnsi="Times New Roman" w:cs="Times New Roman"/>
          <w:sz w:val="24"/>
          <w:szCs w:val="24"/>
        </w:rPr>
        <w:t>1,3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тыс. руб., в том числе: </w:t>
      </w:r>
    </w:p>
    <w:p w:rsidR="002E22AC" w:rsidRPr="002E22AC" w:rsidRDefault="002E22AC" w:rsidP="002E22AC">
      <w:pPr>
        <w:tabs>
          <w:tab w:val="num" w:pos="0"/>
          <w:tab w:val="left" w:pos="3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из бюджета </w:t>
      </w:r>
      <w:r w:rsidR="00E131EA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</w:t>
      </w:r>
      <w:r w:rsidR="00802481">
        <w:rPr>
          <w:rFonts w:ascii="Times New Roman" w:eastAsia="Calibri" w:hAnsi="Times New Roman" w:cs="Times New Roman"/>
          <w:sz w:val="24"/>
          <w:szCs w:val="24"/>
        </w:rPr>
        <w:t>1,3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тыс. руб.</w:t>
      </w:r>
    </w:p>
    <w:p w:rsidR="002E22AC" w:rsidRPr="002E22AC" w:rsidRDefault="002E22AC" w:rsidP="002E22AC">
      <w:pPr>
        <w:tabs>
          <w:tab w:val="num" w:pos="0"/>
          <w:tab w:val="left" w:pos="3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E22AC">
        <w:rPr>
          <w:rFonts w:ascii="Times New Roman" w:eastAsia="Calibri" w:hAnsi="Times New Roman" w:cs="Times New Roman"/>
          <w:b/>
          <w:sz w:val="26"/>
          <w:szCs w:val="26"/>
        </w:rPr>
        <w:t>Информация о внесенных ответственным исполнителем изменениях в муниципальную программу</w:t>
      </w:r>
    </w:p>
    <w:p w:rsidR="002E22AC" w:rsidRPr="002E22AC" w:rsidRDefault="002E22AC" w:rsidP="002E22AC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В 2015 году  в муниципальную программу 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«Развитие муниципальной службы в </w:t>
      </w:r>
      <w:r w:rsidR="00E131EA">
        <w:rPr>
          <w:rFonts w:ascii="Times New Roman" w:eastAsia="Calibri" w:hAnsi="Times New Roman" w:cs="Times New Roman"/>
          <w:bCs/>
          <w:sz w:val="24"/>
          <w:szCs w:val="24"/>
        </w:rPr>
        <w:t>Свободинсом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сельсовете  Золотухинского района Курской области  на 2015-2019 годы» 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постановлением Администрации </w:t>
      </w:r>
      <w:r w:rsidR="00E131EA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№2</w:t>
      </w:r>
      <w:r w:rsidR="00802481">
        <w:rPr>
          <w:rFonts w:ascii="Times New Roman" w:eastAsia="Calibri" w:hAnsi="Times New Roman" w:cs="Times New Roman"/>
          <w:sz w:val="24"/>
          <w:szCs w:val="24"/>
        </w:rPr>
        <w:t>6</w:t>
      </w:r>
      <w:r w:rsidRPr="002E22AC">
        <w:rPr>
          <w:rFonts w:ascii="Times New Roman" w:eastAsia="Calibri" w:hAnsi="Times New Roman" w:cs="Times New Roman"/>
          <w:sz w:val="24"/>
          <w:szCs w:val="24"/>
        </w:rPr>
        <w:t>5от 1</w:t>
      </w:r>
      <w:r w:rsidR="00802481">
        <w:rPr>
          <w:rFonts w:ascii="Times New Roman" w:eastAsia="Calibri" w:hAnsi="Times New Roman" w:cs="Times New Roman"/>
          <w:sz w:val="24"/>
          <w:szCs w:val="24"/>
        </w:rPr>
        <w:t>1</w:t>
      </w:r>
      <w:r w:rsidRPr="002E22AC">
        <w:rPr>
          <w:rFonts w:ascii="Times New Roman" w:eastAsia="Calibri" w:hAnsi="Times New Roman" w:cs="Times New Roman"/>
          <w:sz w:val="24"/>
          <w:szCs w:val="24"/>
        </w:rPr>
        <w:t>.11.2015 г. внесены изменения.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22AC">
        <w:rPr>
          <w:rFonts w:ascii="Times New Roman" w:eastAsia="Calibri" w:hAnsi="Times New Roman" w:cs="Times New Roman"/>
          <w:b/>
          <w:sz w:val="28"/>
          <w:szCs w:val="28"/>
        </w:rPr>
        <w:t>Анализ факторов, повлиявших на ход реализации муниципальной программы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Все запланированные мероприятия муниципальной программы 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«Развитие муниципальной службы в </w:t>
      </w:r>
      <w:r w:rsidR="00E131EA">
        <w:rPr>
          <w:rFonts w:ascii="Times New Roman" w:eastAsia="Calibri" w:hAnsi="Times New Roman" w:cs="Times New Roman"/>
          <w:bCs/>
          <w:sz w:val="24"/>
          <w:szCs w:val="24"/>
        </w:rPr>
        <w:t>Свободинсом</w:t>
      </w:r>
      <w:r w:rsidRPr="002E22AC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сельсовете  Золотухинского района Курской области  на 2015-2019 годы»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в 2015 году были реализованы. На </w:t>
      </w:r>
      <w:r w:rsidR="00802481">
        <w:rPr>
          <w:rFonts w:ascii="Times New Roman" w:eastAsia="Calibri" w:hAnsi="Times New Roman" w:cs="Times New Roman"/>
          <w:sz w:val="24"/>
          <w:szCs w:val="24"/>
        </w:rPr>
        <w:t>58,7</w:t>
      </w:r>
      <w:r w:rsidRPr="002E22AC">
        <w:rPr>
          <w:rFonts w:ascii="Times New Roman" w:eastAsia="Calibri" w:hAnsi="Times New Roman" w:cs="Times New Roman"/>
          <w:sz w:val="24"/>
          <w:szCs w:val="24"/>
        </w:rPr>
        <w:t xml:space="preserve"> % осуществлено финансирование мероприятий, при этом все целевые индикаторы достигнуты.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22AC" w:rsidRPr="002E22AC" w:rsidRDefault="002E22AC" w:rsidP="002E22A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E22AC">
        <w:rPr>
          <w:rFonts w:ascii="Times New Roman" w:eastAsia="Calibri" w:hAnsi="Times New Roman" w:cs="Times New Roman"/>
          <w:b/>
          <w:sz w:val="28"/>
          <w:szCs w:val="28"/>
        </w:rPr>
        <w:t>Результаты оценки эффективности реализации муниципальной программы.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реализации муниципальной программы проводилась по следующим направлениям: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1.Степень достижения за отчетный период запланированных значений целевых показателей программы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2.Уровень финансирования за отчетный период мероприятий Программы от запланированных объемов.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3.Степень выполнения мероприятий Программы.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4. Оценка эффективности Программы в целом.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произведенным расчетам получена следующая оценка: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0"/>
        <w:gridCol w:w="2160"/>
      </w:tblGrid>
      <w:tr w:rsidR="002E22AC" w:rsidRPr="002E22AC" w:rsidTr="006F1B23">
        <w:tc>
          <w:tcPr>
            <w:tcW w:w="6660" w:type="dxa"/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lang w:eastAsia="ru-RU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lang w:eastAsia="ru-RU"/>
              </w:rPr>
              <w:t>Балльная оценка</w:t>
            </w:r>
          </w:p>
        </w:tc>
      </w:tr>
      <w:tr w:rsidR="002E22AC" w:rsidRPr="002E22AC" w:rsidTr="006F1B23">
        <w:trPr>
          <w:trHeight w:val="250"/>
        </w:trPr>
        <w:tc>
          <w:tcPr>
            <w:tcW w:w="6660" w:type="dxa"/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22AC">
              <w:rPr>
                <w:rFonts w:ascii="Times New Roman" w:eastAsia="Calibri" w:hAnsi="Times New Roman" w:cs="Times New Roman"/>
                <w:bCs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2E22AC" w:rsidRPr="002E22AC" w:rsidRDefault="002E22AC" w:rsidP="002E22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2E22AC" w:rsidRPr="002E22AC" w:rsidTr="006F1B23">
        <w:trPr>
          <w:trHeight w:val="163"/>
        </w:trPr>
        <w:tc>
          <w:tcPr>
            <w:tcW w:w="6660" w:type="dxa"/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22AC">
              <w:rPr>
                <w:rFonts w:ascii="Times New Roman" w:eastAsia="Calibri" w:hAnsi="Times New Roman" w:cs="Times New Roman"/>
                <w:bCs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E22AC" w:rsidRPr="002E22AC" w:rsidRDefault="00802481" w:rsidP="002E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58,7</w:t>
            </w:r>
            <w:r w:rsidR="002E22AC" w:rsidRPr="002E22A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2E22AC" w:rsidRPr="002E22AC" w:rsidTr="006F1B23">
        <w:trPr>
          <w:trHeight w:val="365"/>
        </w:trPr>
        <w:tc>
          <w:tcPr>
            <w:tcW w:w="6660" w:type="dxa"/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22AC">
              <w:rPr>
                <w:rFonts w:ascii="Times New Roman" w:eastAsia="Calibri" w:hAnsi="Times New Roman" w:cs="Times New Roman"/>
                <w:bCs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E22AC" w:rsidRPr="002E22AC" w:rsidRDefault="002E22AC" w:rsidP="002E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22AC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</w:tr>
      <w:tr w:rsidR="002E22AC" w:rsidRPr="002E22AC" w:rsidTr="006F1B23">
        <w:trPr>
          <w:trHeight w:val="365"/>
        </w:trPr>
        <w:tc>
          <w:tcPr>
            <w:tcW w:w="6660" w:type="dxa"/>
            <w:shd w:val="clear" w:color="auto" w:fill="auto"/>
          </w:tcPr>
          <w:p w:rsidR="002E22AC" w:rsidRPr="002E22AC" w:rsidRDefault="002E22AC" w:rsidP="002E22AC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2E22AC">
              <w:rPr>
                <w:rFonts w:ascii="Times New Roman" w:eastAsia="Calibri" w:hAnsi="Times New Roman" w:cs="Times New Roman"/>
                <w:bCs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E22AC" w:rsidRPr="002E22AC" w:rsidRDefault="00A17F7B" w:rsidP="002E2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F7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2E22AC" w:rsidRPr="002E22A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</w:tbl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2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реализована в 2015 году с высоким уровнем эффективности.</w:t>
      </w:r>
    </w:p>
    <w:p w:rsidR="002E22AC" w:rsidRPr="002E22AC" w:rsidRDefault="002E22AC" w:rsidP="002E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FF1" w:rsidRPr="00020FF1" w:rsidRDefault="00020FF1" w:rsidP="002E22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characterSpacingControl w:val="doNotCompress"/>
  <w:compat/>
  <w:rsids>
    <w:rsidRoot w:val="00A93B69"/>
    <w:rsid w:val="00020FF1"/>
    <w:rsid w:val="00024FB7"/>
    <w:rsid w:val="000F1F00"/>
    <w:rsid w:val="00194CDD"/>
    <w:rsid w:val="0022677A"/>
    <w:rsid w:val="002E22AC"/>
    <w:rsid w:val="00445507"/>
    <w:rsid w:val="005772FC"/>
    <w:rsid w:val="0065660A"/>
    <w:rsid w:val="00697B41"/>
    <w:rsid w:val="00712C88"/>
    <w:rsid w:val="00802481"/>
    <w:rsid w:val="00A17F7B"/>
    <w:rsid w:val="00A93B69"/>
    <w:rsid w:val="00AE09CF"/>
    <w:rsid w:val="00BA166E"/>
    <w:rsid w:val="00BE0082"/>
    <w:rsid w:val="00CB6D98"/>
    <w:rsid w:val="00D22C62"/>
    <w:rsid w:val="00D87BE2"/>
    <w:rsid w:val="00E131EA"/>
    <w:rsid w:val="00E36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2014-11-25T06:14:00Z</cp:lastPrinted>
  <dcterms:created xsi:type="dcterms:W3CDTF">2016-08-19T09:01:00Z</dcterms:created>
  <dcterms:modified xsi:type="dcterms:W3CDTF">2016-08-29T07:37:00Z</dcterms:modified>
</cp:coreProperties>
</file>